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8C" w:rsidRPr="0033408C" w:rsidRDefault="0033408C" w:rsidP="000D4C62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408C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33408C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33408C" w:rsidRDefault="0033408C" w:rsidP="000D4C62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0D4C62" w:rsidRPr="000D4C62" w:rsidRDefault="000D4C62" w:rsidP="000D4C6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DECLARAȚIE PE PROPRIE RĂSPUNDERE</w:t>
      </w:r>
    </w:p>
    <w:p w:rsidR="000D4C62" w:rsidRDefault="000D4C62" w:rsidP="000D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4C62">
        <w:rPr>
          <w:rFonts w:ascii="Times New Roman" w:hAnsi="Times New Roman" w:cs="Times New Roman"/>
          <w:sz w:val="24"/>
          <w:szCs w:val="24"/>
        </w:rPr>
        <w:t xml:space="preserve">(se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redactată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-spate/recto-verso)</w:t>
      </w:r>
    </w:p>
    <w:p w:rsidR="0033408C" w:rsidRPr="000D4C62" w:rsidRDefault="0033408C" w:rsidP="000D4C62">
      <w:pPr>
        <w:rPr>
          <w:rFonts w:ascii="Times New Roman" w:hAnsi="Times New Roman" w:cs="Times New Roman"/>
          <w:sz w:val="24"/>
          <w:szCs w:val="24"/>
        </w:rPr>
      </w:pPr>
    </w:p>
    <w:p w:rsidR="002834F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Subsemnații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1)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ă) la data </w:t>
      </w:r>
      <w:r w:rsidRPr="000D4C62">
        <w:rPr>
          <w:rFonts w:ascii="Times New Roman" w:hAnsi="Times New Roman" w:cs="Times New Roman"/>
          <w:sz w:val="24"/>
          <w:szCs w:val="24"/>
        </w:rPr>
        <w:t xml:space="preserve">de ___________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(din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0D4C62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domicili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(din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D4C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0D4C6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student-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 Academiei Române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0D4C62">
        <w:rPr>
          <w:rFonts w:ascii="Times New Roman" w:hAnsi="Times New Roman" w:cs="Times New Roman"/>
          <w:sz w:val="24"/>
          <w:szCs w:val="24"/>
        </w:rPr>
        <w:t>espectiv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2)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la data </w:t>
      </w:r>
      <w:r w:rsidRPr="000D4C62">
        <w:rPr>
          <w:rFonts w:ascii="Times New Roman" w:hAnsi="Times New Roman" w:cs="Times New Roman"/>
          <w:sz w:val="24"/>
          <w:szCs w:val="24"/>
        </w:rPr>
        <w:t xml:space="preserve">de ___________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(din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studentului-doctorand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sus</w:t>
      </w:r>
      <w:proofErr w:type="spellEnd"/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0D4C6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originalitatea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2">
        <w:rPr>
          <w:rFonts w:ascii="Times New Roman" w:hAnsi="Times New Roman" w:cs="Times New Roman"/>
          <w:sz w:val="24"/>
          <w:szCs w:val="24"/>
        </w:rPr>
        <w:t>respective.</w:t>
      </w:r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0D4C6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asumându-și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demonstrațiilor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.</w:t>
      </w:r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4C62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D4C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r w:rsidR="003A3D46">
        <w:rPr>
          <w:rFonts w:ascii="Times New Roman" w:hAnsi="Times New Roman" w:cs="Times New Roman"/>
          <w:sz w:val="24"/>
          <w:szCs w:val="24"/>
        </w:rPr>
        <w:t>original,</w:t>
      </w:r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ului-doctorand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.</w:t>
      </w:r>
    </w:p>
    <w:p w:rsidR="000D4C62" w:rsidRPr="000D4C6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prezent</w:t>
      </w:r>
      <w:r>
        <w:rPr>
          <w:rFonts w:ascii="Times New Roman" w:hAnsi="Times New Roman" w:cs="Times New Roman"/>
          <w:sz w:val="24"/>
          <w:szCs w:val="24"/>
        </w:rPr>
        <w:t>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.</w:t>
      </w:r>
    </w:p>
    <w:p w:rsidR="000D4C62" w:rsidRDefault="000D4C62" w:rsidP="00496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. 1/2011 la art. 143, al. (4)</w:t>
      </w:r>
      <w:r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conducătorilor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solidar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autoru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originalității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conținutului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art. 170,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nerespectării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cali</w:t>
      </w:r>
      <w:r>
        <w:rPr>
          <w:rFonts w:ascii="Times New Roman" w:hAnsi="Times New Roman" w:cs="Times New Roman"/>
          <w:sz w:val="24"/>
          <w:szCs w:val="24"/>
        </w:rPr>
        <w:t>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art. 65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. (5)</w:t>
      </w:r>
      <w:proofErr w:type="gramStart"/>
      <w:r w:rsidRPr="000D4C62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0D4C62">
        <w:rPr>
          <w:rFonts w:ascii="Times New Roman" w:hAnsi="Times New Roman" w:cs="Times New Roman"/>
          <w:sz w:val="24"/>
          <w:szCs w:val="24"/>
        </w:rPr>
        <w:t xml:space="preserve">7) din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udiilor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</w:t>
      </w:r>
      <w:r w:rsidR="004967DF">
        <w:rPr>
          <w:rFonts w:ascii="Times New Roman" w:hAnsi="Times New Roman" w:cs="Times New Roman"/>
          <w:sz w:val="24"/>
          <w:szCs w:val="24"/>
        </w:rPr>
        <w:t>omâniei</w:t>
      </w:r>
      <w:proofErr w:type="spellEnd"/>
      <w:r w:rsidR="0049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D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967DF">
        <w:rPr>
          <w:rFonts w:ascii="Times New Roman" w:hAnsi="Times New Roman" w:cs="Times New Roman"/>
          <w:sz w:val="24"/>
          <w:szCs w:val="24"/>
        </w:rPr>
        <w:t xml:space="preserve">. 681/2011 cu </w:t>
      </w:r>
      <w:proofErr w:type="spellStart"/>
      <w:r w:rsidR="004967D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49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D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9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D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49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7D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49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7D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originală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preluat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asumă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informațiilo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opiniilor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demonstrațiilor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C62" w:rsidRDefault="000D4C62" w:rsidP="00496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tezei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respectar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0D4C6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origin</w:t>
      </w:r>
      <w:r>
        <w:rPr>
          <w:rFonts w:ascii="Times New Roman" w:hAnsi="Times New Roman" w:cs="Times New Roman"/>
          <w:sz w:val="24"/>
          <w:szCs w:val="24"/>
        </w:rPr>
        <w:t>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art. 170 din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0D4C62">
        <w:rPr>
          <w:rFonts w:ascii="Times New Roman" w:hAnsi="Times New Roman" w:cs="Times New Roman"/>
          <w:sz w:val="24"/>
          <w:szCs w:val="24"/>
        </w:rPr>
        <w:t>aționale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>. 1/2011”.</w:t>
      </w:r>
    </w:p>
    <w:p w:rsidR="004967DF" w:rsidRPr="000D4C62" w:rsidRDefault="004967DF" w:rsidP="00496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0309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r w:rsidRPr="000D4C62">
        <w:rPr>
          <w:rFonts w:ascii="Times New Roman" w:hAnsi="Times New Roman" w:cs="Times New Roman"/>
          <w:sz w:val="24"/>
          <w:szCs w:val="24"/>
        </w:rPr>
        <w:t>►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Declarăm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alineatului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(4) al Art. 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C6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modificat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. 134/2016. </w:t>
      </w:r>
    </w:p>
    <w:p w:rsidR="00C20309" w:rsidRPr="000D4C62" w:rsidRDefault="00C20309" w:rsidP="000D4C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4F2" w:rsidRDefault="000D4C62" w:rsidP="000D4C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C62">
        <w:rPr>
          <w:rFonts w:ascii="Times New Roman" w:hAnsi="Times New Roman" w:cs="Times New Roman"/>
          <w:sz w:val="24"/>
          <w:szCs w:val="24"/>
        </w:rPr>
        <w:t>Conducător</w:t>
      </w:r>
      <w:proofErr w:type="spellEnd"/>
      <w:r w:rsidRPr="000D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C203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834F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20309">
        <w:rPr>
          <w:rFonts w:ascii="Times New Roman" w:hAnsi="Times New Roman" w:cs="Times New Roman"/>
          <w:sz w:val="24"/>
          <w:szCs w:val="24"/>
        </w:rPr>
        <w:t xml:space="preserve">     </w:t>
      </w:r>
      <w:r w:rsidRPr="000D4C62">
        <w:rPr>
          <w:rFonts w:ascii="Times New Roman" w:hAnsi="Times New Roman" w:cs="Times New Roman"/>
          <w:sz w:val="24"/>
          <w:szCs w:val="24"/>
        </w:rPr>
        <w:t xml:space="preserve"> Student-</w:t>
      </w:r>
      <w:proofErr w:type="spellStart"/>
      <w:r w:rsidRPr="000D4C62">
        <w:rPr>
          <w:rFonts w:ascii="Times New Roman" w:hAnsi="Times New Roman" w:cs="Times New Roman"/>
          <w:sz w:val="24"/>
          <w:szCs w:val="24"/>
        </w:rPr>
        <w:t>docto</w:t>
      </w:r>
      <w:r w:rsidR="00C20309">
        <w:rPr>
          <w:rFonts w:ascii="Times New Roman" w:hAnsi="Times New Roman" w:cs="Times New Roman"/>
          <w:sz w:val="24"/>
          <w:szCs w:val="24"/>
        </w:rPr>
        <w:t>rand</w:t>
      </w:r>
      <w:proofErr w:type="spellEnd"/>
    </w:p>
    <w:p w:rsidR="00C20309" w:rsidRPr="000D4C62" w:rsidRDefault="00C20309" w:rsidP="000D4C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309" w:rsidRPr="000D4C62" w:rsidSect="0033408C">
      <w:pgSz w:w="12240" w:h="15840"/>
      <w:pgMar w:top="45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2"/>
    <w:rsid w:val="000D4C62"/>
    <w:rsid w:val="002834F2"/>
    <w:rsid w:val="0033408C"/>
    <w:rsid w:val="00374EEC"/>
    <w:rsid w:val="003A3D46"/>
    <w:rsid w:val="004967DF"/>
    <w:rsid w:val="005F5936"/>
    <w:rsid w:val="00646726"/>
    <w:rsid w:val="00C20309"/>
    <w:rsid w:val="00DC5C47"/>
    <w:rsid w:val="00D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Stafi</cp:lastModifiedBy>
  <cp:revision>9</cp:revision>
  <dcterms:created xsi:type="dcterms:W3CDTF">2019-08-21T11:56:00Z</dcterms:created>
  <dcterms:modified xsi:type="dcterms:W3CDTF">2021-08-20T08:36:00Z</dcterms:modified>
</cp:coreProperties>
</file>